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996 года № 7-ФЗ «О некоммерческих организациях», с решением Совета муниципального образования Кореновский район от 28 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«Об 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п о с т а н о в л я е 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цены на платные услуги, оказываемые муниципальным бюджетным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муниципального образования Кореновский район от 24 августа 2021 года № 994 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А.П. Манько.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от_________№_________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ЦЕНЫ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муниципальным бюджетным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-87" w:tblpY="1" w:topFromText="0" w:vertAnchor="text"/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22"/>
        <w:gridCol w:w="4481"/>
        <w:gridCol w:w="339"/>
        <w:gridCol w:w="1646"/>
        <w:gridCol w:w="1417"/>
        <w:gridCol w:w="55"/>
        <w:gridCol w:w="1221"/>
      </w:tblGrid>
      <w:tr>
        <w:trPr>
          <w:trHeight w:val="1" w:hRule="atLeast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Стоимость услуги, руб.</w:t>
            </w:r>
          </w:p>
        </w:tc>
      </w:tr>
      <w:tr>
        <w:trPr>
          <w:trHeight w:val="713" w:hRule="atLeast"/>
        </w:trPr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Детский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дети до 16 лет)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ракетки, 1 мячик)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1,5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льда для спортивных команд, учреждений, организаций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хореографического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тренажерного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спортивного зала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90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 (для пенсионеров и инвалидов 1152,00)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(8 индивидуальных занятий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(8 посещений по 90 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  <w:shd w:fill="FFFF00" w:val="clear"/>
              </w:rPr>
            </w:pPr>
            <w:r>
              <w:rPr>
                <w:sz w:val="24"/>
                <w:szCs w:val="24"/>
                <w:highlight w:val="yellow"/>
              </w:rPr>
              <w:t>Посещение тренажерного зала в здании плавательного бассейна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(10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разовое посещение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(8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Style2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в здании плавательного бассейна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45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8 посещений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12 посещений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992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kern w:val="0"/>
                <w:sz w:val="28"/>
                <w:szCs w:val="28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А.П. Манько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708" w:top="1134" w:footer="0" w:bottom="426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09275404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1" w:customStyle="1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LibreOffice/7.1.1.2$Windows_X86_64 LibreOffice_project/fe0b08f4af1bacafe4c7ecc87ce55bb426164676</Application>
  <AppVersion>15.0000</AppVersion>
  <Pages>6</Pages>
  <Words>1170</Words>
  <Characters>7169</Characters>
  <CharactersWithSpaces>8018</CharactersWithSpaces>
  <Paragraphs>354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2022-02-07T10:10:00Z</dcterms:created>
  <dc:creator>Asus</dc:creator>
  <dc:description/>
  <dc:language>ru-RU</dc:language>
  <cp:lastModifiedBy/>
  <cp:lastPrinted>2022-02-25T08:12:00Z</cp:lastPrinted>
  <dcterms:modified xsi:type="dcterms:W3CDTF">2022-03-01T16:30:32Z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